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0" w:rsidRDefault="006C6E30" w:rsidP="006C6E30"/>
    <w:p w:rsidR="00CA0E60" w:rsidRDefault="00CA0E60" w:rsidP="0058166B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DEXP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EE" w:rsidRDefault="0058166B" w:rsidP="0058166B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DEXP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6B" w:rsidRDefault="0058166B" w:rsidP="001C07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E60" w:rsidRDefault="00CA0E60" w:rsidP="001C07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E60" w:rsidRDefault="00CA0E60" w:rsidP="001C07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6C6E30" w:rsidRDefault="006C6E30" w:rsidP="001C07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представители, организации, осуществляющие </w:t>
      </w:r>
      <w:proofErr w:type="gramStart"/>
      <w:r w:rsidRPr="006C6E3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C6E30" w:rsidRPr="006C6E30" w:rsidRDefault="006C6E30" w:rsidP="006C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1.4.2.</w:t>
      </w:r>
      <w:r w:rsidR="00B33D56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педагогический работник – физическое лицо, которое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трудовых, служебных отношениях с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образовательную деятельность, и выполняет обязанности по 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воспитанию обучающихся и организации образовательной деятельности;</w:t>
      </w:r>
    </w:p>
    <w:p w:rsidR="006C6E30" w:rsidRPr="006C6E30" w:rsidRDefault="006C6E30" w:rsidP="006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1.4.3.</w:t>
      </w:r>
      <w:r w:rsidR="00B33D56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к</w:t>
      </w:r>
      <w:r w:rsidR="00B33D56">
        <w:rPr>
          <w:rFonts w:ascii="Times New Roman" w:hAnsi="Times New Roman" w:cs="Times New Roman"/>
          <w:sz w:val="28"/>
          <w:szCs w:val="28"/>
        </w:rPr>
        <w:t>о</w:t>
      </w:r>
      <w:r w:rsidRPr="006C6E30">
        <w:rPr>
          <w:rFonts w:ascii="Times New Roman" w:hAnsi="Times New Roman" w:cs="Times New Roman"/>
          <w:sz w:val="28"/>
          <w:szCs w:val="28"/>
        </w:rPr>
        <w:t>нфликт интересов педагогического работника – ситуация,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у педагогического работника при осуществлении им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деятельности, возникает личная заинтересованность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материальной выгоды или иного преимущества и которая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повлиять на надлежащее исполнение педагогическим работником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профессиональных обязанностей вследствие противоречия между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личной заинтересованностью и интересами воспитанников,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воспитанников.</w:t>
      </w:r>
    </w:p>
    <w:p w:rsidR="006C6E30" w:rsidRPr="006C6E30" w:rsidRDefault="006C6E30" w:rsidP="006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1.5. Комиссия является первичным органом по рассмотрению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ситуаций в Учреждении.</w:t>
      </w:r>
    </w:p>
    <w:p w:rsidR="006C6E30" w:rsidRPr="006C6E30" w:rsidRDefault="006C6E30" w:rsidP="006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6C6E30" w:rsidRPr="006C6E30" w:rsidRDefault="006C6E30" w:rsidP="006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30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2.1. Комиссия: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2.1.1.рассматривает и урегулирует вопросы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2.1.2.Выносит решение по существу спора.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6C6E30" w:rsidRDefault="006C6E30" w:rsidP="006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30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3.1. Реализация права участников образовательных отношений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 xml:space="preserve">обращение в Комиссию </w:t>
      </w:r>
      <w:proofErr w:type="gramStart"/>
      <w:r w:rsidRPr="006C6E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6E30">
        <w:rPr>
          <w:rFonts w:ascii="Times New Roman" w:hAnsi="Times New Roman" w:cs="Times New Roman"/>
          <w:sz w:val="28"/>
          <w:szCs w:val="28"/>
        </w:rPr>
        <w:t>: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3.1.1.защите прав воспитанников, родителей (законных представителей),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том числе по вопросам о наличии или об отсутствии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3.1.2.защите профессиональной чести и достоинства на справедливое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6C6E30" w:rsidRDefault="006C6E30" w:rsidP="006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30">
        <w:rPr>
          <w:rFonts w:ascii="Times New Roman" w:hAnsi="Times New Roman" w:cs="Times New Roman"/>
          <w:b/>
          <w:sz w:val="28"/>
          <w:szCs w:val="28"/>
        </w:rPr>
        <w:t>4. Организация деятельности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4.1. Комиссия создается из равного числа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и представителей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работников Учреждения (по 2 представителя от каждой стороны).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lastRenderedPageBreak/>
        <w:t>Делегирование представителей участников образовательных отношений 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 xml:space="preserve">состав Комиссии осуществляется </w:t>
      </w:r>
      <w:r w:rsidR="000704C4" w:rsidRPr="006C6E30">
        <w:rPr>
          <w:rFonts w:ascii="Times New Roman" w:hAnsi="Times New Roman" w:cs="Times New Roman"/>
          <w:sz w:val="28"/>
          <w:szCs w:val="28"/>
        </w:rPr>
        <w:t>Советом</w:t>
      </w:r>
      <w:r w:rsidRPr="006C6E30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представителей) несовершеннолетних воспитанников Учреждения и Общим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собранием работников.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4.2. Комиссия формируется на один учебный год и утверждается приказом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заведующего Учреждением.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4.3. В целях организации работы Комиссия избирает из своего состава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председателя и секретаря.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4.4. Председателя Комиссии выбирают из числа членов Комиссии простым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большинством голосов путем открытого голосования в рамках проведения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4.5. Срок полномочия председателя один год с правом переизбраться на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второй срок.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основе.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4.7. Досрочное прекращение полномочий члена Комиссии осуществляется: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4.7.1. на основании личного заявления члена Комиссии об исключении из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его состава;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4.7.2. в случае отчисления из Учреждения воспитанника,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родителем (законным представителем) которого является член Комиссии,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или увольнения работника – члена Комиссии.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4.7.3. Комиссия может досрочно вывести члена из его состава по личному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заявлению или по представлению председателя Комиссии, а также при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личной заинтересованности члена Комиссии в решаемой конфликтной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ситуации.</w:t>
      </w:r>
    </w:p>
    <w:p w:rsid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4.8.В случае досрочного прекращения полномочий члена Комиссии в ее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состав избирается новый представитель. Изменения состава комиссии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утверждаются приказом.</w:t>
      </w:r>
    </w:p>
    <w:p w:rsidR="000704C4" w:rsidRPr="006C6E30" w:rsidRDefault="000704C4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0704C4" w:rsidRDefault="006C6E30" w:rsidP="0007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C4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5.1. Комиссия собирается в случае конфликтной ситуации в Учреждении,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если стороны самостоятельно не урегулировали разногласия.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в Комиссию в 3-х </w:t>
      </w:r>
      <w:proofErr w:type="spellStart"/>
      <w:r w:rsidRPr="006C6E3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C6E30">
        <w:rPr>
          <w:rFonts w:ascii="Times New Roman" w:hAnsi="Times New Roman" w:cs="Times New Roman"/>
          <w:sz w:val="28"/>
          <w:szCs w:val="28"/>
        </w:rPr>
        <w:t xml:space="preserve"> срок со дня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возникновения конфликтной ситуации и нарушения его прав, подав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письменное заявление. В заявлении указываются конкретные факты или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признаки нарушений прав участников образовательных отношений, лица,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допустившие нарушения, обстоятельства.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5.3. Заявление, поступившее в Комиссию, подлежит обязательной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регистрации, указанной Комиссии.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lastRenderedPageBreak/>
        <w:t>5.4. Комиссия принимает решения не позднее 10 (десяти) рабочих дней со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дня обращения заявителя.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5.5. Конфликтная ситуация (спор) рассматривается в присутствии заявителя 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ответчика.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5.6. Для объективного и всестороннего рассмотрения обращений Комиссия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вправе приглашать на заседания и заслушивать иных участников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образовательных отношений. Неявка данных лиц на заседание Комиссии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либо немотивированный отказ от показаний не являются препятствием для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рассмотрения обращения по существу.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5.7.При невозможности присутствия заявителя, либо ответчика на заседании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Комиссия оформляет протокол, в котором дает основание для переноса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рассмотрения спора с обоснованием принятого решения.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5.8.При повторном отсутствии ответчика или заявителя на заседании по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неуважительным причинам Комиссия вправе, после надлежащего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оформления протоколов заседаний, вынести Решение по спору.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5.9.Заседание Комиссии считается правомочным, если на нем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присутствовали не менее двух трети от общего числа членов Комиссии.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5.10. Комиссия принимает решение простым большинством голосов членов,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присутствующих на заседании Комиссии, тайным голосованием.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5.11.Решение Комиссии является обязательным для всех участников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образовательных отношений и подлежит исполнению в сроки,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предусмотренные этим решением.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5.12.Решение Комиссии может быть обжаловано в установленном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0704C4" w:rsidRDefault="006C6E30" w:rsidP="0007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C4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6.1.Члены комиссии имеют право: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6.1.1.запрашивать дополнительную документацию, материалы для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проведения самостоятельного изучения вопроса;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6.1.2. на получение необходимых консультаций различных специалистов и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учреждений, по вопросам, относящимся к компетенции по урегулированию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споров;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6.2.Члены комиссии обязаны присутствовать на заседании комиссии,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голосованием, давать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заявителю ответ в устной или письменной форме в соответствии с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пожеланием заявителя.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0704C4" w:rsidRDefault="006C6E30" w:rsidP="0007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C4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lastRenderedPageBreak/>
        <w:t>7.1. Заседания комиссии по урегулированию споров оформляются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протоколом, который хранится в Учреждении в течение 5 лет.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7.2. По каждому заседанию комиссии оформляется Решение, которое 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обязательном порядке должно содержать: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перечень присутствующих лиц;</w:t>
      </w:r>
    </w:p>
    <w:p w:rsidR="000704C4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изложение сути спора;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специалистов (при наличии), свидетелей (при наличии), членов комиссии);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подписывают Председатель и секретарь Комиссии.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учебного года.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7.4.Копии Решения, содержащие оригинальные подписи членов комиссии, в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обязательном порядке выдаются под роспись (либо направляются заказным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письмом с уведомлением о вручении) заявителю, ответчику по месту их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 xml:space="preserve">жительства в течение 3 (трех) рабочих дней </w:t>
      </w:r>
      <w:proofErr w:type="gramStart"/>
      <w:r w:rsidRPr="006C6E30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6C6E3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0" w:rsidRPr="000704C4" w:rsidRDefault="006C6E30" w:rsidP="0007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C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6C6E30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8.1. Все изменения к настоящему положению принимаются с учетом мнения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несовершенных воспитанников,</w:t>
      </w:r>
      <w:r w:rsidR="000704C4">
        <w:rPr>
          <w:rFonts w:ascii="Times New Roman" w:hAnsi="Times New Roman" w:cs="Times New Roman"/>
          <w:sz w:val="28"/>
          <w:szCs w:val="28"/>
        </w:rPr>
        <w:t xml:space="preserve"> </w:t>
      </w:r>
      <w:r w:rsidRPr="006C6E30">
        <w:rPr>
          <w:rFonts w:ascii="Times New Roman" w:hAnsi="Times New Roman" w:cs="Times New Roman"/>
          <w:sz w:val="28"/>
          <w:szCs w:val="28"/>
        </w:rPr>
        <w:t>работников организации, оформляются приказом заведующего.</w:t>
      </w:r>
    </w:p>
    <w:p w:rsidR="00AA1A9A" w:rsidRPr="006C6E30" w:rsidRDefault="006C6E30" w:rsidP="006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30">
        <w:rPr>
          <w:rFonts w:ascii="Times New Roman" w:hAnsi="Times New Roman" w:cs="Times New Roman"/>
          <w:sz w:val="28"/>
          <w:szCs w:val="28"/>
        </w:rPr>
        <w:t>8.2. Данное положение действует до принятия нового.</w:t>
      </w:r>
    </w:p>
    <w:sectPr w:rsidR="00AA1A9A" w:rsidRPr="006C6E30" w:rsidSect="009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30"/>
    <w:rsid w:val="000704C4"/>
    <w:rsid w:val="001C070F"/>
    <w:rsid w:val="003B2200"/>
    <w:rsid w:val="00541346"/>
    <w:rsid w:val="0058166B"/>
    <w:rsid w:val="006C6E30"/>
    <w:rsid w:val="008A56CA"/>
    <w:rsid w:val="00914BC5"/>
    <w:rsid w:val="0098672E"/>
    <w:rsid w:val="00A0676D"/>
    <w:rsid w:val="00AA1A9A"/>
    <w:rsid w:val="00B33D56"/>
    <w:rsid w:val="00C73D81"/>
    <w:rsid w:val="00CA0E60"/>
    <w:rsid w:val="00DC08EE"/>
    <w:rsid w:val="00F13FD0"/>
    <w:rsid w:val="00F1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E859-8629-47A4-92AA-5E234CE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9</cp:revision>
  <cp:lastPrinted>2019-03-26T10:41:00Z</cp:lastPrinted>
  <dcterms:created xsi:type="dcterms:W3CDTF">2019-03-26T10:23:00Z</dcterms:created>
  <dcterms:modified xsi:type="dcterms:W3CDTF">2019-03-27T16:23:00Z</dcterms:modified>
</cp:coreProperties>
</file>